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C29" w:rsidRDefault="00CB381E" w:rsidP="00CB381E">
      <w:pPr>
        <w:jc w:val="center"/>
        <w:rPr>
          <w:sz w:val="24"/>
          <w:szCs w:val="24"/>
        </w:rPr>
      </w:pPr>
      <w:r>
        <w:rPr>
          <w:sz w:val="24"/>
          <w:szCs w:val="24"/>
        </w:rPr>
        <w:t>Run</w:t>
      </w:r>
      <w:r w:rsidR="00F277FE" w:rsidRPr="00CB381E">
        <w:rPr>
          <w:sz w:val="24"/>
          <w:szCs w:val="24"/>
        </w:rPr>
        <w:t xml:space="preserve"> Whitehall </w:t>
      </w:r>
      <w:r w:rsidR="002F0900" w:rsidRPr="00CB381E">
        <w:rPr>
          <w:sz w:val="24"/>
          <w:szCs w:val="24"/>
        </w:rPr>
        <w:t>S</w:t>
      </w:r>
      <w:r w:rsidR="000A0B47">
        <w:rPr>
          <w:sz w:val="24"/>
          <w:szCs w:val="24"/>
        </w:rPr>
        <w:t>teady-state</w:t>
      </w:r>
      <w:r w:rsidR="00186D8F" w:rsidRPr="00CB381E">
        <w:rPr>
          <w:sz w:val="24"/>
          <w:szCs w:val="24"/>
        </w:rPr>
        <w:t xml:space="preserve"> </w:t>
      </w:r>
      <w:r w:rsidR="00F277FE" w:rsidRPr="00CB381E">
        <w:rPr>
          <w:sz w:val="24"/>
          <w:szCs w:val="24"/>
        </w:rPr>
        <w:t>model</w:t>
      </w:r>
    </w:p>
    <w:p w:rsidR="00CB381E" w:rsidRPr="00CB381E" w:rsidRDefault="00CB381E" w:rsidP="00CB381E">
      <w:pPr>
        <w:jc w:val="center"/>
        <w:rPr>
          <w:sz w:val="24"/>
          <w:szCs w:val="24"/>
        </w:rPr>
      </w:pPr>
    </w:p>
    <w:p w:rsidR="000979E6" w:rsidRPr="00CB381E" w:rsidRDefault="000979E6" w:rsidP="000979E6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>Create a directory c:\RunModel</w:t>
      </w:r>
    </w:p>
    <w:p w:rsidR="000A0B47" w:rsidRDefault="000979E6" w:rsidP="0045628A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This model was constructed </w:t>
      </w:r>
      <w:r w:rsidR="00C909D5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Groundwater Vistas </w:t>
      </w:r>
      <w:r w:rsidRPr="00CB381E">
        <w:rPr>
          <w:sz w:val="24"/>
          <w:szCs w:val="24"/>
        </w:rPr>
        <w:t xml:space="preserve">7.23 build 1. If you have GW Vistas GUI you can open the modeling file </w:t>
      </w:r>
      <w:r w:rsidR="00FC102A" w:rsidRPr="007A53BF">
        <w:rPr>
          <w:color w:val="FF0000"/>
          <w:sz w:val="24"/>
          <w:szCs w:val="24"/>
        </w:rPr>
        <w:t>WH_S</w:t>
      </w:r>
      <w:r w:rsidR="000A0B47">
        <w:rPr>
          <w:color w:val="FF0000"/>
          <w:sz w:val="24"/>
          <w:szCs w:val="24"/>
        </w:rPr>
        <w:t>S</w:t>
      </w:r>
      <w:r w:rsidR="009F5735">
        <w:rPr>
          <w:color w:val="FF0000"/>
          <w:sz w:val="24"/>
          <w:szCs w:val="24"/>
        </w:rPr>
        <w:t>7</w:t>
      </w:r>
      <w:r w:rsidR="00683D82" w:rsidRPr="007A53BF">
        <w:rPr>
          <w:color w:val="FF0000"/>
          <w:sz w:val="24"/>
          <w:szCs w:val="24"/>
        </w:rPr>
        <w:t>.gwv</w:t>
      </w:r>
      <w:r w:rsidR="00F277FE" w:rsidRPr="007A53BF">
        <w:rPr>
          <w:color w:val="FF0000"/>
          <w:sz w:val="24"/>
          <w:szCs w:val="24"/>
        </w:rPr>
        <w:t xml:space="preserve"> </w:t>
      </w:r>
      <w:r w:rsidR="00186D8F" w:rsidRPr="00CB381E">
        <w:rPr>
          <w:sz w:val="24"/>
          <w:szCs w:val="24"/>
        </w:rPr>
        <w:t xml:space="preserve">to check </w:t>
      </w:r>
      <w:r w:rsidRPr="00CB381E">
        <w:rPr>
          <w:sz w:val="24"/>
          <w:szCs w:val="24"/>
        </w:rPr>
        <w:t xml:space="preserve">the </w:t>
      </w:r>
      <w:r w:rsidR="00186D8F" w:rsidRPr="00CB381E">
        <w:rPr>
          <w:sz w:val="24"/>
          <w:szCs w:val="24"/>
        </w:rPr>
        <w:t>model parameters</w:t>
      </w:r>
      <w:r w:rsidR="000A0B47">
        <w:rPr>
          <w:sz w:val="24"/>
          <w:szCs w:val="24"/>
        </w:rPr>
        <w:t xml:space="preserve"> and to run the model directly from GW Vistas.</w:t>
      </w:r>
    </w:p>
    <w:p w:rsidR="00197FBA" w:rsidRPr="00CB381E" w:rsidRDefault="00A332ED" w:rsidP="0045628A">
      <w:pPr>
        <w:ind w:left="360"/>
        <w:rPr>
          <w:sz w:val="24"/>
          <w:szCs w:val="24"/>
        </w:rPr>
      </w:pPr>
      <w:r w:rsidRPr="000A0B47">
        <w:rPr>
          <w:sz w:val="24"/>
          <w:szCs w:val="24"/>
        </w:rPr>
        <w:t xml:space="preserve"> </w:t>
      </w:r>
      <w:r w:rsidR="000A0B47" w:rsidRPr="000A0B47">
        <w:rPr>
          <w:sz w:val="24"/>
          <w:szCs w:val="24"/>
        </w:rPr>
        <w:t xml:space="preserve">Also, you can </w:t>
      </w:r>
      <w:r w:rsidR="000979E6" w:rsidRPr="00CB381E">
        <w:rPr>
          <w:sz w:val="24"/>
          <w:szCs w:val="24"/>
        </w:rPr>
        <w:t xml:space="preserve">use the </w:t>
      </w:r>
      <w:r w:rsidR="000979E6" w:rsidRPr="007A53BF">
        <w:rPr>
          <w:b/>
          <w:bCs/>
          <w:sz w:val="24"/>
          <w:szCs w:val="24"/>
        </w:rPr>
        <w:t>MF</w:t>
      </w:r>
      <w:r w:rsidR="00F277FE" w:rsidRPr="007A53BF">
        <w:rPr>
          <w:b/>
          <w:bCs/>
          <w:sz w:val="24"/>
          <w:szCs w:val="24"/>
        </w:rPr>
        <w:t>2005win32</w:t>
      </w:r>
      <w:r w:rsidR="00F277FE" w:rsidRPr="00CB381E">
        <w:rPr>
          <w:sz w:val="24"/>
          <w:szCs w:val="24"/>
        </w:rPr>
        <w:t xml:space="preserve"> interface (</w:t>
      </w:r>
      <w:r w:rsidR="00FC102A" w:rsidRPr="007A53BF">
        <w:rPr>
          <w:color w:val="000000" w:themeColor="text1"/>
          <w:sz w:val="24"/>
          <w:szCs w:val="24"/>
        </w:rPr>
        <w:t>S</w:t>
      </w:r>
      <w:r w:rsidR="000A0B47">
        <w:rPr>
          <w:color w:val="000000" w:themeColor="text1"/>
          <w:sz w:val="24"/>
          <w:szCs w:val="24"/>
        </w:rPr>
        <w:t>teadyState</w:t>
      </w:r>
      <w:r w:rsidR="00F277FE" w:rsidRPr="007A53BF">
        <w:rPr>
          <w:color w:val="000000" w:themeColor="text1"/>
          <w:sz w:val="24"/>
          <w:szCs w:val="24"/>
        </w:rPr>
        <w:t>)</w:t>
      </w:r>
      <w:r w:rsidR="00F277FE" w:rsidRPr="00CB381E">
        <w:rPr>
          <w:sz w:val="24"/>
          <w:szCs w:val="24"/>
        </w:rPr>
        <w:t xml:space="preserve"> to run the model </w:t>
      </w:r>
      <w:r w:rsidR="00205321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MODFLOW input files </w:t>
      </w:r>
      <w:r w:rsidR="00205321" w:rsidRPr="00CB381E">
        <w:rPr>
          <w:sz w:val="24"/>
          <w:szCs w:val="24"/>
        </w:rPr>
        <w:t>(</w:t>
      </w:r>
      <w:r w:rsidR="00186D8F" w:rsidRPr="00CB381E">
        <w:rPr>
          <w:sz w:val="24"/>
          <w:szCs w:val="24"/>
        </w:rPr>
        <w:t xml:space="preserve">listed in </w:t>
      </w:r>
      <w:r w:rsidR="000979E6" w:rsidRPr="00CB381E">
        <w:rPr>
          <w:sz w:val="24"/>
          <w:szCs w:val="24"/>
        </w:rPr>
        <w:t xml:space="preserve">the </w:t>
      </w:r>
      <w:r w:rsidR="00F277FE" w:rsidRPr="00CB381E">
        <w:rPr>
          <w:sz w:val="24"/>
          <w:szCs w:val="24"/>
        </w:rPr>
        <w:t>directory</w:t>
      </w:r>
      <w:r w:rsidR="00205321" w:rsidRPr="00CB381E">
        <w:rPr>
          <w:sz w:val="24"/>
          <w:szCs w:val="24"/>
        </w:rPr>
        <w:t>)</w:t>
      </w:r>
      <w:r w:rsidR="007E18B4" w:rsidRPr="00CB381E">
        <w:rPr>
          <w:sz w:val="24"/>
          <w:szCs w:val="24"/>
        </w:rPr>
        <w:t xml:space="preserve">. </w:t>
      </w:r>
      <w:r w:rsidR="00186D8F" w:rsidRPr="00CB381E">
        <w:rPr>
          <w:sz w:val="24"/>
          <w:szCs w:val="24"/>
        </w:rPr>
        <w:t xml:space="preserve">The MF2005win32 </w:t>
      </w:r>
      <w:r w:rsidR="00217ABE" w:rsidRPr="00CB381E">
        <w:rPr>
          <w:sz w:val="24"/>
          <w:szCs w:val="24"/>
        </w:rPr>
        <w:t xml:space="preserve">interface </w:t>
      </w:r>
      <w:r w:rsidR="00186D8F" w:rsidRPr="00CB381E">
        <w:rPr>
          <w:sz w:val="24"/>
          <w:szCs w:val="24"/>
        </w:rPr>
        <w:t xml:space="preserve">is ready to run </w:t>
      </w:r>
      <w:r w:rsidR="0045628A" w:rsidRPr="00CB381E">
        <w:rPr>
          <w:sz w:val="24"/>
          <w:szCs w:val="24"/>
        </w:rPr>
        <w:t>-</w:t>
      </w:r>
      <w:r w:rsidR="00EE76C7" w:rsidRPr="00CB381E">
        <w:rPr>
          <w:sz w:val="24"/>
          <w:szCs w:val="24"/>
        </w:rPr>
        <w:t xml:space="preserve"> in </w:t>
      </w:r>
      <w:r w:rsidR="000A0B47">
        <w:rPr>
          <w:sz w:val="24"/>
          <w:szCs w:val="24"/>
        </w:rPr>
        <w:t>steady-state</w:t>
      </w:r>
      <w:r w:rsidR="00EE76C7" w:rsidRPr="00CB381E">
        <w:rPr>
          <w:sz w:val="24"/>
          <w:szCs w:val="24"/>
        </w:rPr>
        <w:t xml:space="preserve"> mode</w:t>
      </w:r>
      <w:r w:rsidR="000D2F12" w:rsidRPr="00CB381E">
        <w:rPr>
          <w:sz w:val="24"/>
          <w:szCs w:val="24"/>
        </w:rPr>
        <w:t xml:space="preserve">. </w:t>
      </w:r>
      <w:r w:rsidR="007E18B4" w:rsidRPr="00CB381E">
        <w:rPr>
          <w:sz w:val="24"/>
          <w:szCs w:val="24"/>
        </w:rPr>
        <w:t xml:space="preserve">To run in another directory, copy </w:t>
      </w:r>
      <w:r w:rsidR="000D2F12" w:rsidRPr="00CB381E">
        <w:rPr>
          <w:sz w:val="24"/>
          <w:szCs w:val="24"/>
        </w:rPr>
        <w:t>all l</w:t>
      </w:r>
      <w:r w:rsidR="00186D8F" w:rsidRPr="00CB381E">
        <w:rPr>
          <w:sz w:val="24"/>
          <w:szCs w:val="24"/>
        </w:rPr>
        <w:t xml:space="preserve">isted input </w:t>
      </w:r>
      <w:r w:rsidR="007E18B4" w:rsidRPr="00CB381E">
        <w:rPr>
          <w:sz w:val="24"/>
          <w:szCs w:val="24"/>
        </w:rPr>
        <w:t>files</w:t>
      </w:r>
      <w:r w:rsidR="0045628A" w:rsidRPr="00CB381E">
        <w:rPr>
          <w:sz w:val="24"/>
          <w:szCs w:val="24"/>
        </w:rPr>
        <w:t xml:space="preserve"> </w:t>
      </w:r>
      <w:r w:rsidR="007E18B4" w:rsidRPr="00CB381E">
        <w:rPr>
          <w:sz w:val="24"/>
          <w:szCs w:val="24"/>
        </w:rPr>
        <w:t xml:space="preserve">to </w:t>
      </w:r>
      <w:r w:rsidR="00197FBA" w:rsidRPr="00CB381E">
        <w:rPr>
          <w:sz w:val="24"/>
          <w:szCs w:val="24"/>
        </w:rPr>
        <w:t xml:space="preserve">the </w:t>
      </w:r>
      <w:r w:rsidR="007E18B4" w:rsidRPr="00CB381E">
        <w:rPr>
          <w:sz w:val="24"/>
          <w:szCs w:val="24"/>
        </w:rPr>
        <w:t>new directory</w:t>
      </w:r>
      <w:r w:rsidR="00E16BCE" w:rsidRPr="00CB381E">
        <w:rPr>
          <w:sz w:val="24"/>
          <w:szCs w:val="24"/>
        </w:rPr>
        <w:t>,</w:t>
      </w:r>
      <w:r w:rsidR="007E18B4" w:rsidRPr="00CB381E">
        <w:rPr>
          <w:sz w:val="24"/>
          <w:szCs w:val="24"/>
        </w:rPr>
        <w:t xml:space="preserve"> </w:t>
      </w:r>
      <w:r w:rsidR="00E16BCE" w:rsidRPr="00CB381E">
        <w:rPr>
          <w:sz w:val="24"/>
          <w:szCs w:val="24"/>
        </w:rPr>
        <w:t xml:space="preserve">then </w:t>
      </w:r>
      <w:r w:rsidR="007E18B4" w:rsidRPr="00CB381E">
        <w:rPr>
          <w:sz w:val="24"/>
          <w:szCs w:val="24"/>
        </w:rPr>
        <w:t xml:space="preserve">edit the </w:t>
      </w:r>
      <w:r w:rsidR="00E16BCE" w:rsidRPr="00CB381E">
        <w:rPr>
          <w:sz w:val="24"/>
          <w:szCs w:val="24"/>
        </w:rPr>
        <w:t xml:space="preserve">path for the input files (input tab) </w:t>
      </w:r>
      <w:r w:rsidR="00186D8F" w:rsidRPr="00CB381E">
        <w:rPr>
          <w:sz w:val="24"/>
          <w:szCs w:val="24"/>
        </w:rPr>
        <w:t xml:space="preserve">to </w:t>
      </w:r>
      <w:r w:rsidR="00E16BCE" w:rsidRPr="00CB381E">
        <w:rPr>
          <w:sz w:val="24"/>
          <w:szCs w:val="24"/>
        </w:rPr>
        <w:t xml:space="preserve">match </w:t>
      </w:r>
      <w:r w:rsidR="0045628A" w:rsidRPr="00CB381E">
        <w:rPr>
          <w:sz w:val="24"/>
          <w:szCs w:val="24"/>
        </w:rPr>
        <w:t xml:space="preserve">the new directory. </w:t>
      </w:r>
      <w:r w:rsidR="00E16BCE" w:rsidRPr="00CB381E">
        <w:rPr>
          <w:sz w:val="24"/>
          <w:szCs w:val="24"/>
        </w:rPr>
        <w:t xml:space="preserve">Similarly, </w:t>
      </w:r>
      <w:r w:rsidR="007E18B4" w:rsidRPr="00CB381E">
        <w:rPr>
          <w:sz w:val="24"/>
          <w:szCs w:val="24"/>
        </w:rPr>
        <w:t xml:space="preserve">edit the </w:t>
      </w:r>
      <w:r w:rsidR="0045628A" w:rsidRPr="00CB381E">
        <w:rPr>
          <w:sz w:val="24"/>
          <w:szCs w:val="24"/>
        </w:rPr>
        <w:t xml:space="preserve">path for </w:t>
      </w:r>
      <w:r w:rsidR="007E18B4" w:rsidRPr="00CB381E">
        <w:rPr>
          <w:sz w:val="24"/>
          <w:szCs w:val="24"/>
        </w:rPr>
        <w:t xml:space="preserve">output </w:t>
      </w:r>
      <w:r w:rsidR="0045628A" w:rsidRPr="00CB381E">
        <w:rPr>
          <w:sz w:val="24"/>
          <w:szCs w:val="24"/>
        </w:rPr>
        <w:t>files (output tab)</w:t>
      </w:r>
      <w:r w:rsidR="00E16BCE" w:rsidRPr="00CB381E">
        <w:rPr>
          <w:sz w:val="24"/>
          <w:szCs w:val="24"/>
        </w:rPr>
        <w:t>, e.g. the heads file (*.hds)</w:t>
      </w:r>
      <w:r w:rsidR="00186D8F" w:rsidRPr="00CB381E">
        <w:rPr>
          <w:sz w:val="24"/>
          <w:szCs w:val="24"/>
        </w:rPr>
        <w:t>.</w:t>
      </w:r>
    </w:p>
    <w:p w:rsidR="00A65050" w:rsidRPr="00CB381E" w:rsidRDefault="000A0B47" w:rsidP="00A6505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3600" cy="44411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EADYSTATEMF2005WIN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4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81E" w:rsidRPr="007A53BF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7A53BF">
        <w:rPr>
          <w:sz w:val="24"/>
          <w:szCs w:val="24"/>
        </w:rPr>
        <w:t>Note:</w:t>
      </w:r>
    </w:p>
    <w:p w:rsidR="0045628A" w:rsidRPr="00CB381E" w:rsidRDefault="000A0B47" w:rsidP="00C909D5">
      <w:pPr>
        <w:spacing w:after="0"/>
        <w:ind w:left="720" w:hanging="360"/>
        <w:rPr>
          <w:sz w:val="24"/>
          <w:szCs w:val="24"/>
        </w:rPr>
      </w:pPr>
      <w:r>
        <w:rPr>
          <w:sz w:val="24"/>
          <w:szCs w:val="24"/>
        </w:rPr>
        <w:t>M</w:t>
      </w:r>
      <w:r w:rsidR="00C909D5" w:rsidRPr="00CB381E">
        <w:rPr>
          <w:sz w:val="24"/>
          <w:szCs w:val="24"/>
        </w:rPr>
        <w:t xml:space="preserve">ake sure to include the initial heads file </w:t>
      </w:r>
      <w:r w:rsidR="00A20649" w:rsidRPr="008A6F79">
        <w:rPr>
          <w:color w:val="FF0000"/>
          <w:sz w:val="24"/>
          <w:szCs w:val="24"/>
        </w:rPr>
        <w:t>WH_SS_ini_heads.hds</w:t>
      </w:r>
      <w:r w:rsidR="00A20649" w:rsidRPr="008A6F79">
        <w:rPr>
          <w:b/>
          <w:bCs/>
          <w:color w:val="FF0000"/>
          <w:sz w:val="24"/>
          <w:szCs w:val="24"/>
        </w:rPr>
        <w:t xml:space="preserve"> </w:t>
      </w:r>
      <w:r w:rsidR="00A20649" w:rsidRPr="00CB381E">
        <w:rPr>
          <w:sz w:val="24"/>
          <w:szCs w:val="24"/>
        </w:rPr>
        <w:t>(</w:t>
      </w:r>
      <w:r w:rsidR="00B65530" w:rsidRPr="00CB381E">
        <w:rPr>
          <w:sz w:val="24"/>
          <w:szCs w:val="24"/>
        </w:rPr>
        <w:t>unit 15)</w:t>
      </w:r>
    </w:p>
    <w:p w:rsidR="00197FBA" w:rsidRDefault="00197FBA" w:rsidP="00A65050">
      <w:pPr>
        <w:rPr>
          <w:sz w:val="24"/>
          <w:szCs w:val="24"/>
        </w:rPr>
      </w:pPr>
    </w:p>
    <w:p w:rsidR="000A0B47" w:rsidRPr="00CB381E" w:rsidRDefault="000A0B47" w:rsidP="00A65050">
      <w:pPr>
        <w:rPr>
          <w:sz w:val="24"/>
          <w:szCs w:val="24"/>
        </w:rPr>
      </w:pPr>
    </w:p>
    <w:p w:rsidR="005871C5" w:rsidRPr="00CB381E" w:rsidRDefault="005871C5" w:rsidP="00A8492C">
      <w:pPr>
        <w:spacing w:after="0"/>
        <w:rPr>
          <w:sz w:val="24"/>
          <w:szCs w:val="24"/>
          <w:u w:val="single"/>
        </w:rPr>
      </w:pPr>
      <w:r w:rsidRPr="00CB381E">
        <w:rPr>
          <w:sz w:val="24"/>
          <w:szCs w:val="24"/>
          <w:u w:val="single"/>
        </w:rPr>
        <w:t>Run the model with DOS version of MODFLOW2005</w:t>
      </w:r>
    </w:p>
    <w:p w:rsidR="005871C5" w:rsidRPr="00CB381E" w:rsidRDefault="005871C5" w:rsidP="00A8492C">
      <w:pPr>
        <w:spacing w:after="0"/>
        <w:rPr>
          <w:sz w:val="24"/>
          <w:szCs w:val="24"/>
        </w:rPr>
      </w:pPr>
    </w:p>
    <w:p w:rsidR="005871C5" w:rsidRPr="00CB381E" w:rsidRDefault="005871C5" w:rsidP="005871C5">
      <w:pPr>
        <w:spacing w:after="0"/>
        <w:rPr>
          <w:sz w:val="24"/>
          <w:szCs w:val="24"/>
        </w:rPr>
      </w:pPr>
      <w:r w:rsidRPr="00CB381E">
        <w:rPr>
          <w:sz w:val="24"/>
          <w:szCs w:val="24"/>
        </w:rPr>
        <w:t xml:space="preserve">Download the USGS MODFLOW2005 from </w:t>
      </w:r>
      <w:hyperlink r:id="rId6" w:history="1">
        <w:r w:rsidRPr="00CB381E">
          <w:rPr>
            <w:rStyle w:val="Hyperlink"/>
            <w:sz w:val="24"/>
            <w:szCs w:val="24"/>
          </w:rPr>
          <w:t>MODFLOW-2005 Downloads (usgs.gov)</w:t>
        </w:r>
      </w:hyperlink>
      <w:r w:rsidRPr="00CB381E">
        <w:rPr>
          <w:sz w:val="24"/>
          <w:szCs w:val="24"/>
        </w:rPr>
        <w:t>.</w:t>
      </w:r>
    </w:p>
    <w:p w:rsidR="00010E1A" w:rsidRPr="00CB381E" w:rsidRDefault="005871C5" w:rsidP="006F1B38">
      <w:pPr>
        <w:spacing w:after="0"/>
        <w:rPr>
          <w:color w:val="FF0000"/>
          <w:sz w:val="24"/>
          <w:szCs w:val="24"/>
        </w:rPr>
      </w:pPr>
      <w:r w:rsidRPr="00CB381E">
        <w:rPr>
          <w:sz w:val="24"/>
          <w:szCs w:val="24"/>
        </w:rPr>
        <w:t>Extract from the zip file</w:t>
      </w:r>
      <w:r w:rsidR="001C2B47" w:rsidRPr="00CB381E">
        <w:rPr>
          <w:sz w:val="24"/>
          <w:szCs w:val="24"/>
        </w:rPr>
        <w:t>.  C</w:t>
      </w:r>
      <w:r w:rsidR="006F1B38" w:rsidRPr="00CB381E">
        <w:rPr>
          <w:sz w:val="24"/>
          <w:szCs w:val="24"/>
        </w:rPr>
        <w:t xml:space="preserve">opy the </w:t>
      </w:r>
      <w:r w:rsidRPr="00CB381E">
        <w:rPr>
          <w:sz w:val="24"/>
          <w:szCs w:val="24"/>
        </w:rPr>
        <w:t xml:space="preserve">executable file mf2005 </w:t>
      </w:r>
      <w:r w:rsidR="006F1B38" w:rsidRPr="00CB381E">
        <w:rPr>
          <w:sz w:val="24"/>
          <w:szCs w:val="24"/>
        </w:rPr>
        <w:t xml:space="preserve">from the Bin folder to </w:t>
      </w:r>
      <w:r w:rsidR="001C2B47" w:rsidRPr="00CB381E">
        <w:rPr>
          <w:sz w:val="24"/>
          <w:szCs w:val="24"/>
        </w:rPr>
        <w:t>the model directory (</w:t>
      </w:r>
      <w:r w:rsidRPr="00CB381E">
        <w:rPr>
          <w:sz w:val="24"/>
          <w:szCs w:val="24"/>
        </w:rPr>
        <w:t>Run Model</w:t>
      </w:r>
      <w:r w:rsidR="001C2B47" w:rsidRPr="00CB381E">
        <w:rPr>
          <w:sz w:val="24"/>
          <w:szCs w:val="24"/>
        </w:rPr>
        <w:t>)</w:t>
      </w:r>
      <w:r w:rsidR="006F1B38" w:rsidRPr="00CB381E">
        <w:rPr>
          <w:sz w:val="24"/>
          <w:szCs w:val="24"/>
        </w:rPr>
        <w:t xml:space="preserve">. Run mf2005 with the model name file </w:t>
      </w:r>
      <w:r w:rsidR="006F1B38" w:rsidRPr="00CB381E">
        <w:rPr>
          <w:color w:val="FF0000"/>
          <w:sz w:val="24"/>
          <w:szCs w:val="24"/>
        </w:rPr>
        <w:t>S</w:t>
      </w:r>
      <w:r w:rsidR="000A0B47">
        <w:rPr>
          <w:color w:val="FF0000"/>
          <w:sz w:val="24"/>
          <w:szCs w:val="24"/>
        </w:rPr>
        <w:t>teadyState</w:t>
      </w:r>
      <w:r w:rsidR="007E2F2F" w:rsidRPr="00CB381E">
        <w:rPr>
          <w:color w:val="FF0000"/>
          <w:sz w:val="24"/>
          <w:szCs w:val="24"/>
        </w:rPr>
        <w:t>_DOS.nam</w:t>
      </w:r>
    </w:p>
    <w:p w:rsidR="0084421E" w:rsidRPr="00CB381E" w:rsidRDefault="0084421E" w:rsidP="0084421E">
      <w:pPr>
        <w:spacing w:after="0"/>
        <w:rPr>
          <w:color w:val="FF0000"/>
          <w:sz w:val="24"/>
          <w:szCs w:val="24"/>
        </w:rPr>
      </w:pPr>
    </w:p>
    <w:p w:rsidR="000A0B47" w:rsidRPr="000A0B47" w:rsidRDefault="0084421E" w:rsidP="000A0B47">
      <w:pPr>
        <w:pStyle w:val="ListParagraph"/>
        <w:numPr>
          <w:ilvl w:val="0"/>
          <w:numId w:val="1"/>
        </w:numPr>
        <w:spacing w:after="0"/>
        <w:ind w:left="360"/>
        <w:rPr>
          <w:sz w:val="24"/>
          <w:szCs w:val="24"/>
        </w:rPr>
      </w:pPr>
      <w:r w:rsidRPr="000A0B47">
        <w:rPr>
          <w:sz w:val="24"/>
          <w:szCs w:val="24"/>
        </w:rPr>
        <w:t xml:space="preserve">Use Groundwater Vistas file </w:t>
      </w:r>
      <w:r w:rsidR="00B61358" w:rsidRPr="000A0B47">
        <w:rPr>
          <w:color w:val="FF0000"/>
          <w:sz w:val="24"/>
          <w:szCs w:val="24"/>
        </w:rPr>
        <w:t>WH_</w:t>
      </w:r>
      <w:r w:rsidR="000A0B47" w:rsidRPr="000A0B47">
        <w:rPr>
          <w:color w:val="FF0000"/>
          <w:sz w:val="24"/>
          <w:szCs w:val="24"/>
        </w:rPr>
        <w:t>S</w:t>
      </w:r>
      <w:r w:rsidR="00B61358" w:rsidRPr="000A0B47">
        <w:rPr>
          <w:color w:val="FF0000"/>
          <w:sz w:val="24"/>
          <w:szCs w:val="24"/>
        </w:rPr>
        <w:t>S</w:t>
      </w:r>
      <w:r w:rsidR="009F5735" w:rsidRPr="000A0B47">
        <w:rPr>
          <w:color w:val="FF0000"/>
          <w:sz w:val="24"/>
          <w:szCs w:val="24"/>
        </w:rPr>
        <w:t>7</w:t>
      </w:r>
      <w:r w:rsidR="00B61358" w:rsidRPr="000A0B47">
        <w:rPr>
          <w:color w:val="FF0000"/>
          <w:sz w:val="24"/>
          <w:szCs w:val="24"/>
        </w:rPr>
        <w:t xml:space="preserve">.gwv </w:t>
      </w:r>
      <w:r w:rsidRPr="000A0B47">
        <w:rPr>
          <w:sz w:val="24"/>
          <w:szCs w:val="24"/>
        </w:rPr>
        <w:t>to retrieve output and display results</w:t>
      </w:r>
      <w:bookmarkStart w:id="0" w:name="_GoBack"/>
      <w:bookmarkEnd w:id="0"/>
    </w:p>
    <w:sectPr w:rsidR="000A0B47" w:rsidRPr="000A0B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6516"/>
    <w:multiLevelType w:val="hybridMultilevel"/>
    <w:tmpl w:val="5DE6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7FE"/>
    <w:rsid w:val="00010E1A"/>
    <w:rsid w:val="000215CB"/>
    <w:rsid w:val="00027EAA"/>
    <w:rsid w:val="000979E6"/>
    <w:rsid w:val="000A0B47"/>
    <w:rsid w:val="000B7C9A"/>
    <w:rsid w:val="000D2F12"/>
    <w:rsid w:val="00155EA5"/>
    <w:rsid w:val="00181B35"/>
    <w:rsid w:val="00186D8F"/>
    <w:rsid w:val="00197FBA"/>
    <w:rsid w:val="001C2B47"/>
    <w:rsid w:val="00205321"/>
    <w:rsid w:val="00217ABE"/>
    <w:rsid w:val="002F0900"/>
    <w:rsid w:val="002F3543"/>
    <w:rsid w:val="0031393B"/>
    <w:rsid w:val="003E4F6D"/>
    <w:rsid w:val="004134EB"/>
    <w:rsid w:val="00426C3C"/>
    <w:rsid w:val="0045628A"/>
    <w:rsid w:val="00580290"/>
    <w:rsid w:val="005871C5"/>
    <w:rsid w:val="00663267"/>
    <w:rsid w:val="00683D82"/>
    <w:rsid w:val="006D73FB"/>
    <w:rsid w:val="006F1B38"/>
    <w:rsid w:val="006F6B84"/>
    <w:rsid w:val="007A1F6E"/>
    <w:rsid w:val="007A53BF"/>
    <w:rsid w:val="007E18B4"/>
    <w:rsid w:val="007E2F2F"/>
    <w:rsid w:val="00813C29"/>
    <w:rsid w:val="0084421E"/>
    <w:rsid w:val="008A6F79"/>
    <w:rsid w:val="008C07EC"/>
    <w:rsid w:val="009F5735"/>
    <w:rsid w:val="00A20649"/>
    <w:rsid w:val="00A332ED"/>
    <w:rsid w:val="00A34248"/>
    <w:rsid w:val="00A65050"/>
    <w:rsid w:val="00A8492C"/>
    <w:rsid w:val="00B61358"/>
    <w:rsid w:val="00B65530"/>
    <w:rsid w:val="00C03026"/>
    <w:rsid w:val="00C876EC"/>
    <w:rsid w:val="00C909D5"/>
    <w:rsid w:val="00CB381E"/>
    <w:rsid w:val="00D0561C"/>
    <w:rsid w:val="00E16BCE"/>
    <w:rsid w:val="00E679E6"/>
    <w:rsid w:val="00ED48B3"/>
    <w:rsid w:val="00EE76C7"/>
    <w:rsid w:val="00EF3C31"/>
    <w:rsid w:val="00F16F63"/>
    <w:rsid w:val="00F277FE"/>
    <w:rsid w:val="00F53F48"/>
    <w:rsid w:val="00FC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0A0CB"/>
  <w15:chartTrackingRefBased/>
  <w15:docId w15:val="{8ED9183C-7D64-470A-8C68-89175BDB0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0E1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421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871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ter.usgs.gov/water-resources/software/MODFLOW-200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Gebril, Ali</dc:creator>
  <cp:keywords/>
  <dc:description/>
  <cp:lastModifiedBy>Gebril, Ali</cp:lastModifiedBy>
  <cp:revision>35</cp:revision>
  <dcterms:created xsi:type="dcterms:W3CDTF">2019-08-26T20:36:00Z</dcterms:created>
  <dcterms:modified xsi:type="dcterms:W3CDTF">2021-06-15T19:14:00Z</dcterms:modified>
</cp:coreProperties>
</file>